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D6" w:rsidRPr="00F24BD6" w:rsidRDefault="00F24BD6" w:rsidP="00F24BD6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GENETICS LAB QUESTIONS </w:t>
      </w:r>
    </w:p>
    <w:p w:rsidR="005A63F5" w:rsidRDefault="00A46679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 Which allele (purple or yellow) is dominant?</w:t>
      </w:r>
    </w:p>
    <w:p w:rsidR="004A3361" w:rsidRDefault="004A3361" w:rsidP="00F24B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Purple </w:t>
      </w:r>
    </w:p>
    <w:p w:rsidR="00A46679" w:rsidRDefault="00A46679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 Define symbols for each allele.</w:t>
      </w:r>
    </w:p>
    <w:p w:rsidR="004A3361" w:rsidRDefault="004A3361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P- for purple allele</w:t>
      </w:r>
    </w:p>
    <w:p w:rsidR="004A3361" w:rsidRDefault="007D6DC0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A3361">
        <w:rPr>
          <w:rFonts w:ascii="Times New Roman" w:hAnsi="Times New Roman" w:cs="Times New Roman"/>
          <w:sz w:val="24"/>
          <w:szCs w:val="24"/>
          <w:lang w:val="en-US"/>
        </w:rPr>
        <w:t>-for yellow allele</w:t>
      </w:r>
    </w:p>
    <w:p w:rsidR="00A46679" w:rsidRDefault="00A46679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Using the symbols you defined in question 12, what were the genotypes of their parents? </w:t>
      </w:r>
    </w:p>
    <w:p w:rsidR="00A46679" w:rsidRDefault="007D6DC0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Genotypes of the parents are;</w:t>
      </w:r>
      <w:bookmarkStart w:id="0" w:name="_GoBack"/>
      <w:bookmarkEnd w:id="0"/>
    </w:p>
    <w:p w:rsidR="007D6DC0" w:rsidRDefault="007D6DC0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Both had Pp.</w:t>
      </w:r>
    </w:p>
    <w:p w:rsidR="00A46679" w:rsidRDefault="00A46679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6679" w:rsidRDefault="00A46679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>
        <w:rPr>
          <w:rFonts w:ascii="Times New Roman" w:hAnsi="Times New Roman" w:cs="Times New Roman"/>
          <w:sz w:val="24"/>
          <w:szCs w:val="24"/>
          <w:lang w:val="en-US"/>
        </w:rPr>
        <w:t>Using the symbols you defined in question 12, what were the genotypes of their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offspring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D6DC0" w:rsidTr="007D6DC0">
        <w:tc>
          <w:tcPr>
            <w:tcW w:w="3080" w:type="dxa"/>
          </w:tcPr>
          <w:p w:rsidR="007D6DC0" w:rsidRDefault="001F2695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Genotypes </w:t>
            </w:r>
          </w:p>
        </w:tc>
        <w:tc>
          <w:tcPr>
            <w:tcW w:w="3081" w:type="dxa"/>
          </w:tcPr>
          <w:p w:rsidR="007D6DC0" w:rsidRDefault="007D6DC0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3081" w:type="dxa"/>
          </w:tcPr>
          <w:p w:rsidR="007D6DC0" w:rsidRDefault="007D6DC0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</w:tr>
      <w:tr w:rsidR="007D6DC0" w:rsidTr="007D6DC0">
        <w:tc>
          <w:tcPr>
            <w:tcW w:w="3080" w:type="dxa"/>
          </w:tcPr>
          <w:p w:rsidR="007D6DC0" w:rsidRDefault="007D6DC0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3081" w:type="dxa"/>
          </w:tcPr>
          <w:p w:rsidR="007D6DC0" w:rsidRDefault="007D6DC0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  <w:tc>
          <w:tcPr>
            <w:tcW w:w="3081" w:type="dxa"/>
          </w:tcPr>
          <w:p w:rsidR="007D6DC0" w:rsidRDefault="007D6DC0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</w:tr>
      <w:tr w:rsidR="007D6DC0" w:rsidTr="007D6DC0">
        <w:tc>
          <w:tcPr>
            <w:tcW w:w="3080" w:type="dxa"/>
          </w:tcPr>
          <w:p w:rsidR="007D6DC0" w:rsidRDefault="007D6DC0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3081" w:type="dxa"/>
          </w:tcPr>
          <w:p w:rsidR="007D6DC0" w:rsidRDefault="007D6DC0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  <w:tc>
          <w:tcPr>
            <w:tcW w:w="3081" w:type="dxa"/>
          </w:tcPr>
          <w:p w:rsidR="007D6DC0" w:rsidRDefault="007D6DC0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</w:tr>
    </w:tbl>
    <w:p w:rsidR="007D6DC0" w:rsidRDefault="007D6DC0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6679" w:rsidRDefault="007D6DC0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Genotypes of the offsprings; PP, PP, Pp, and pp. </w:t>
      </w:r>
    </w:p>
    <w:p w:rsidR="00A46679" w:rsidRDefault="00A46679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F2695" w:rsidRDefault="001F2695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F2695" w:rsidRDefault="001F2695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F2695" w:rsidRDefault="001F2695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F2695" w:rsidRDefault="001F2695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6679" w:rsidRDefault="00A46679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15. If two F1s are crossed, what percentage of the F2 generation should have yellow kernels?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F2695" w:rsidTr="001F2695">
        <w:tc>
          <w:tcPr>
            <w:tcW w:w="3080" w:type="dxa"/>
          </w:tcPr>
          <w:p w:rsidR="001F2695" w:rsidRDefault="001F2695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Genotypes </w:t>
            </w:r>
          </w:p>
        </w:tc>
        <w:tc>
          <w:tcPr>
            <w:tcW w:w="3081" w:type="dxa"/>
          </w:tcPr>
          <w:p w:rsidR="001F2695" w:rsidRDefault="001F2695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3081" w:type="dxa"/>
          </w:tcPr>
          <w:p w:rsidR="001F2695" w:rsidRDefault="001F2695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</w:tr>
      <w:tr w:rsidR="001F2695" w:rsidTr="001F2695">
        <w:tc>
          <w:tcPr>
            <w:tcW w:w="3080" w:type="dxa"/>
          </w:tcPr>
          <w:p w:rsidR="001F2695" w:rsidRDefault="001F2695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3081" w:type="dxa"/>
          </w:tcPr>
          <w:p w:rsidR="001F2695" w:rsidRDefault="001F2695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  <w:tc>
          <w:tcPr>
            <w:tcW w:w="3081" w:type="dxa"/>
          </w:tcPr>
          <w:p w:rsidR="001F2695" w:rsidRDefault="001F2695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</w:tr>
      <w:tr w:rsidR="001F2695" w:rsidTr="001F2695">
        <w:tc>
          <w:tcPr>
            <w:tcW w:w="3080" w:type="dxa"/>
          </w:tcPr>
          <w:p w:rsidR="001F2695" w:rsidRDefault="001F2695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3081" w:type="dxa"/>
          </w:tcPr>
          <w:p w:rsidR="001F2695" w:rsidRDefault="001F2695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  <w:tc>
          <w:tcPr>
            <w:tcW w:w="3081" w:type="dxa"/>
          </w:tcPr>
          <w:p w:rsidR="001F2695" w:rsidRDefault="001F2695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</w:tr>
    </w:tbl>
    <w:p w:rsidR="00A46679" w:rsidRDefault="00A46679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6679" w:rsidRDefault="001F2695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Percentage of yellow kennels= 2/4×100%</w:t>
      </w:r>
    </w:p>
    <w:p w:rsidR="007D6DC0" w:rsidRDefault="001F2695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=50%</w:t>
      </w:r>
    </w:p>
    <w:p w:rsidR="00A46679" w:rsidRDefault="00A46679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16. 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statistic for kernel color</w:t>
      </w:r>
      <w:r w:rsidR="00B90CD7">
        <w:rPr>
          <w:rFonts w:ascii="Times New Roman" w:hAnsi="Times New Roman" w:cs="Times New Roman"/>
          <w:sz w:val="24"/>
          <w:szCs w:val="24"/>
          <w:lang w:val="en-US"/>
        </w:rPr>
        <w:t xml:space="preserve"> is 2.21.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1422"/>
        <w:gridCol w:w="1414"/>
        <w:gridCol w:w="1445"/>
        <w:gridCol w:w="1454"/>
        <w:gridCol w:w="2149"/>
      </w:tblGrid>
      <w:tr w:rsidR="00A46679" w:rsidTr="00A46679">
        <w:tc>
          <w:tcPr>
            <w:tcW w:w="1540" w:type="dxa"/>
          </w:tcPr>
          <w:p w:rsidR="00A46679" w:rsidRDefault="00A4667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</w:tcPr>
          <w:p w:rsidR="00A46679" w:rsidRDefault="00A4667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Observed</w:t>
            </w:r>
          </w:p>
        </w:tc>
        <w:tc>
          <w:tcPr>
            <w:tcW w:w="1540" w:type="dxa"/>
          </w:tcPr>
          <w:p w:rsidR="00A46679" w:rsidRDefault="00A4667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Expected</w:t>
            </w:r>
          </w:p>
        </w:tc>
        <w:tc>
          <w:tcPr>
            <w:tcW w:w="1540" w:type="dxa"/>
          </w:tcPr>
          <w:p w:rsidR="00A46679" w:rsidRPr="0005035F" w:rsidRDefault="00A4667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(Observed –expected)</w:t>
            </w:r>
          </w:p>
        </w:tc>
        <w:tc>
          <w:tcPr>
            <w:tcW w:w="1541" w:type="dxa"/>
          </w:tcPr>
          <w:p w:rsidR="00A46679" w:rsidRPr="0005035F" w:rsidRDefault="0005035F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(observed-expected)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41" w:type="dxa"/>
          </w:tcPr>
          <w:p w:rsidR="00A46679" w:rsidRPr="0045747D" w:rsidRDefault="0005035F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57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observed-expected)</w:t>
            </w:r>
            <w:r w:rsidR="0045747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457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/expected</w:t>
            </w:r>
          </w:p>
        </w:tc>
      </w:tr>
      <w:tr w:rsidR="00A46679" w:rsidTr="00A46679">
        <w:tc>
          <w:tcPr>
            <w:tcW w:w="1540" w:type="dxa"/>
          </w:tcPr>
          <w:p w:rsidR="00A46679" w:rsidRDefault="00061F5E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A46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urple</w:t>
            </w:r>
          </w:p>
        </w:tc>
        <w:tc>
          <w:tcPr>
            <w:tcW w:w="1540" w:type="dxa"/>
          </w:tcPr>
          <w:p w:rsidR="00A46679" w:rsidRDefault="00E0532B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540" w:type="dxa"/>
          </w:tcPr>
          <w:p w:rsidR="00A46679" w:rsidRDefault="00B90CD7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540" w:type="dxa"/>
          </w:tcPr>
          <w:p w:rsidR="00A46679" w:rsidRDefault="00B90CD7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</w:t>
            </w:r>
          </w:p>
        </w:tc>
        <w:tc>
          <w:tcPr>
            <w:tcW w:w="1541" w:type="dxa"/>
          </w:tcPr>
          <w:p w:rsidR="00A46679" w:rsidRDefault="00B90CD7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41" w:type="dxa"/>
          </w:tcPr>
          <w:p w:rsidR="00A46679" w:rsidRDefault="00B90CD7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0.55</w:t>
            </w:r>
          </w:p>
        </w:tc>
      </w:tr>
      <w:tr w:rsidR="00A46679" w:rsidTr="00A46679">
        <w:tc>
          <w:tcPr>
            <w:tcW w:w="1540" w:type="dxa"/>
          </w:tcPr>
          <w:p w:rsidR="00A46679" w:rsidRDefault="00A4667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Yellow</w:t>
            </w:r>
          </w:p>
        </w:tc>
        <w:tc>
          <w:tcPr>
            <w:tcW w:w="1540" w:type="dxa"/>
          </w:tcPr>
          <w:p w:rsidR="00A46679" w:rsidRDefault="00E0532B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540" w:type="dxa"/>
          </w:tcPr>
          <w:p w:rsidR="00A46679" w:rsidRDefault="00B90CD7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40" w:type="dxa"/>
          </w:tcPr>
          <w:p w:rsidR="00A46679" w:rsidRDefault="00B90CD7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41" w:type="dxa"/>
          </w:tcPr>
          <w:p w:rsidR="00A46679" w:rsidRDefault="00B90CD7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41" w:type="dxa"/>
          </w:tcPr>
          <w:p w:rsidR="00A46679" w:rsidRDefault="00B90CD7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1.66</w:t>
            </w:r>
          </w:p>
        </w:tc>
      </w:tr>
      <w:tr w:rsidR="00A46679" w:rsidTr="00A46679">
        <w:tc>
          <w:tcPr>
            <w:tcW w:w="1540" w:type="dxa"/>
          </w:tcPr>
          <w:p w:rsidR="00A46679" w:rsidRDefault="00A4667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40" w:type="dxa"/>
          </w:tcPr>
          <w:p w:rsidR="00A46679" w:rsidRDefault="00E0532B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540" w:type="dxa"/>
          </w:tcPr>
          <w:p w:rsidR="00A46679" w:rsidRDefault="00E0532B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540" w:type="dxa"/>
          </w:tcPr>
          <w:p w:rsidR="00A46679" w:rsidRDefault="00A4667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</w:tcPr>
          <w:p w:rsidR="00A46679" w:rsidRDefault="00A4667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</w:tcPr>
          <w:p w:rsidR="00A46679" w:rsidRDefault="00B90CD7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2.21</w:t>
            </w:r>
          </w:p>
        </w:tc>
      </w:tr>
    </w:tbl>
    <w:p w:rsidR="00A46679" w:rsidRDefault="00A46679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6679" w:rsidRDefault="00A46679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6679" w:rsidRDefault="001F2695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17. The degree of freedom is</w:t>
      </w:r>
      <w:r w:rsidR="00B90CD7">
        <w:rPr>
          <w:rFonts w:ascii="Times New Roman" w:hAnsi="Times New Roman" w:cs="Times New Roman"/>
          <w:sz w:val="24"/>
          <w:szCs w:val="24"/>
          <w:lang w:val="en-US"/>
        </w:rPr>
        <w:t xml:space="preserve"> 2-1=1</w:t>
      </w:r>
    </w:p>
    <w:p w:rsidR="0045747D" w:rsidRDefault="0045747D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747D" w:rsidRDefault="0045747D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18. P value</w:t>
      </w:r>
      <w:r w:rsidR="005A0E64">
        <w:rPr>
          <w:rFonts w:ascii="Times New Roman" w:hAnsi="Times New Roman" w:cs="Times New Roman"/>
          <w:sz w:val="24"/>
          <w:szCs w:val="24"/>
          <w:lang w:val="en-US"/>
        </w:rPr>
        <w:t xml:space="preserve"> is 0.99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.The probability of getting a 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statistic listed as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your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answer for question 16 if the hypothesis that kernel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color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corn is inherited in a mendelian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fashion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 allele for purple kernels being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dominant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the allele for yellow is correct is between</w:t>
      </w:r>
      <w:r w:rsidR="00F24BD6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US"/>
        </w:rPr>
        <w:t>% and</w:t>
      </w:r>
      <w:r w:rsidR="00F24B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1F5E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.%</w:t>
      </w:r>
      <w:r w:rsidR="005A0E6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20FA" w:rsidRDefault="0045747D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19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. Yo</w:t>
      </w:r>
      <w:r w:rsidR="005A0E64">
        <w:rPr>
          <w:rFonts w:ascii="Times New Roman" w:hAnsi="Times New Roman" w:cs="Times New Roman"/>
          <w:sz w:val="24"/>
          <w:szCs w:val="24"/>
          <w:lang w:val="en-US"/>
        </w:rPr>
        <w:t xml:space="preserve">u reject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hypothesis that kernel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color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corn is inherited in a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Mendelian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fashion</w:t>
      </w:r>
      <w:r w:rsidR="003520FA">
        <w:rPr>
          <w:rFonts w:ascii="Times New Roman" w:hAnsi="Times New Roman" w:cs="Times New Roman"/>
          <w:sz w:val="24"/>
          <w:szCs w:val="24"/>
          <w:lang w:val="en-US"/>
        </w:rPr>
        <w:t xml:space="preserve"> with the allele for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purple kernels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3520FA">
        <w:rPr>
          <w:rFonts w:ascii="Times New Roman" w:hAnsi="Times New Roman" w:cs="Times New Roman"/>
          <w:sz w:val="24"/>
          <w:szCs w:val="24"/>
          <w:lang w:val="en-US"/>
        </w:rPr>
        <w:t>dominant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20FA">
        <w:rPr>
          <w:rFonts w:ascii="Times New Roman" w:hAnsi="Times New Roman" w:cs="Times New Roman"/>
          <w:sz w:val="24"/>
          <w:szCs w:val="24"/>
          <w:lang w:val="en-US"/>
        </w:rPr>
        <w:t>to the al</w:t>
      </w:r>
      <w:r w:rsidR="005A0E64">
        <w:rPr>
          <w:rFonts w:ascii="Times New Roman" w:hAnsi="Times New Roman" w:cs="Times New Roman"/>
          <w:sz w:val="24"/>
          <w:szCs w:val="24"/>
          <w:lang w:val="en-US"/>
        </w:rPr>
        <w:t>lele for yellow. This is because the p value is less than 5%.</w:t>
      </w:r>
    </w:p>
    <w:p w:rsidR="0045747D" w:rsidRDefault="003520FA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20. 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4C476B">
        <w:rPr>
          <w:rFonts w:ascii="Times New Roman" w:hAnsi="Times New Roman" w:cs="Times New Roman"/>
          <w:sz w:val="24"/>
          <w:szCs w:val="24"/>
          <w:lang w:val="en-US"/>
        </w:rPr>
        <w:t>tatistics for kernel texture is 1.21.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1409"/>
        <w:gridCol w:w="1400"/>
        <w:gridCol w:w="1435"/>
        <w:gridCol w:w="1444"/>
        <w:gridCol w:w="2149"/>
      </w:tblGrid>
      <w:tr w:rsidR="00B90CD7" w:rsidTr="00C73667">
        <w:tc>
          <w:tcPr>
            <w:tcW w:w="1540" w:type="dxa"/>
          </w:tcPr>
          <w:p w:rsidR="003520FA" w:rsidRDefault="003520FA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</w:tcPr>
          <w:p w:rsidR="003520FA" w:rsidRDefault="003520FA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Observed</w:t>
            </w:r>
          </w:p>
        </w:tc>
        <w:tc>
          <w:tcPr>
            <w:tcW w:w="1540" w:type="dxa"/>
          </w:tcPr>
          <w:p w:rsidR="003520FA" w:rsidRDefault="003520FA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Expected</w:t>
            </w:r>
          </w:p>
        </w:tc>
        <w:tc>
          <w:tcPr>
            <w:tcW w:w="1540" w:type="dxa"/>
          </w:tcPr>
          <w:p w:rsidR="003520FA" w:rsidRPr="0005035F" w:rsidRDefault="003520FA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(Observed –expected)</w:t>
            </w:r>
          </w:p>
        </w:tc>
        <w:tc>
          <w:tcPr>
            <w:tcW w:w="1541" w:type="dxa"/>
          </w:tcPr>
          <w:p w:rsidR="003520FA" w:rsidRPr="0005035F" w:rsidRDefault="003520FA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(observed-expected)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41" w:type="dxa"/>
          </w:tcPr>
          <w:p w:rsidR="003520FA" w:rsidRPr="0045747D" w:rsidRDefault="003520FA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(observed-expected)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/expected</w:t>
            </w:r>
          </w:p>
        </w:tc>
      </w:tr>
      <w:tr w:rsidR="00B90CD7" w:rsidTr="00C73667">
        <w:tc>
          <w:tcPr>
            <w:tcW w:w="1540" w:type="dxa"/>
          </w:tcPr>
          <w:p w:rsidR="003520FA" w:rsidRDefault="00B90CD7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Smooth  </w:t>
            </w:r>
          </w:p>
        </w:tc>
        <w:tc>
          <w:tcPr>
            <w:tcW w:w="1540" w:type="dxa"/>
          </w:tcPr>
          <w:p w:rsidR="003520FA" w:rsidRDefault="005A0E64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1540" w:type="dxa"/>
          </w:tcPr>
          <w:p w:rsidR="003520FA" w:rsidRDefault="004C476B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540" w:type="dxa"/>
          </w:tcPr>
          <w:p w:rsidR="003520FA" w:rsidRDefault="004C476B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41" w:type="dxa"/>
          </w:tcPr>
          <w:p w:rsidR="003520FA" w:rsidRDefault="004C476B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41" w:type="dxa"/>
          </w:tcPr>
          <w:p w:rsidR="003520FA" w:rsidRDefault="004C476B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0.55</w:t>
            </w:r>
          </w:p>
        </w:tc>
      </w:tr>
      <w:tr w:rsidR="00B90CD7" w:rsidTr="00C73667">
        <w:tc>
          <w:tcPr>
            <w:tcW w:w="1540" w:type="dxa"/>
          </w:tcPr>
          <w:p w:rsidR="003520FA" w:rsidRDefault="00B90CD7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Wrinkled </w:t>
            </w:r>
          </w:p>
        </w:tc>
        <w:tc>
          <w:tcPr>
            <w:tcW w:w="1540" w:type="dxa"/>
          </w:tcPr>
          <w:p w:rsidR="003520FA" w:rsidRDefault="005A0E64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540" w:type="dxa"/>
          </w:tcPr>
          <w:p w:rsidR="003520FA" w:rsidRDefault="004C476B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40" w:type="dxa"/>
          </w:tcPr>
          <w:p w:rsidR="003520FA" w:rsidRDefault="004C476B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</w:t>
            </w:r>
          </w:p>
        </w:tc>
        <w:tc>
          <w:tcPr>
            <w:tcW w:w="1541" w:type="dxa"/>
          </w:tcPr>
          <w:p w:rsidR="003520FA" w:rsidRDefault="004C476B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41" w:type="dxa"/>
          </w:tcPr>
          <w:p w:rsidR="003520FA" w:rsidRDefault="004C476B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0.66</w:t>
            </w:r>
          </w:p>
        </w:tc>
      </w:tr>
      <w:tr w:rsidR="00B90CD7" w:rsidTr="00C73667">
        <w:tc>
          <w:tcPr>
            <w:tcW w:w="1540" w:type="dxa"/>
          </w:tcPr>
          <w:p w:rsidR="003520FA" w:rsidRDefault="003520FA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40" w:type="dxa"/>
          </w:tcPr>
          <w:p w:rsidR="003520FA" w:rsidRDefault="005A0E64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540" w:type="dxa"/>
          </w:tcPr>
          <w:p w:rsidR="003520FA" w:rsidRDefault="004C476B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540" w:type="dxa"/>
          </w:tcPr>
          <w:p w:rsidR="003520FA" w:rsidRDefault="003520FA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</w:tcPr>
          <w:p w:rsidR="003520FA" w:rsidRDefault="003520FA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</w:tcPr>
          <w:p w:rsidR="003520FA" w:rsidRDefault="004C476B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1.21</w:t>
            </w:r>
          </w:p>
        </w:tc>
      </w:tr>
    </w:tbl>
    <w:p w:rsidR="003520FA" w:rsidRDefault="003520FA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520FA" w:rsidRDefault="003520FA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21. The degree of freedom is</w:t>
      </w:r>
      <w:r w:rsidR="00F92BED">
        <w:rPr>
          <w:rFonts w:ascii="Times New Roman" w:hAnsi="Times New Roman" w:cs="Times New Roman"/>
          <w:sz w:val="24"/>
          <w:szCs w:val="24"/>
          <w:lang w:val="en-US"/>
        </w:rPr>
        <w:t xml:space="preserve"> 2-1=1</w:t>
      </w:r>
    </w:p>
    <w:p w:rsidR="003520FA" w:rsidRDefault="003520FA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22. </w:t>
      </w:r>
      <w:r>
        <w:rPr>
          <w:rFonts w:ascii="Times New Roman" w:hAnsi="Times New Roman" w:cs="Times New Roman"/>
          <w:sz w:val="24"/>
          <w:szCs w:val="24"/>
          <w:lang w:val="en-US"/>
        </w:rPr>
        <w:t>P val</w:t>
      </w:r>
      <w:r w:rsidR="004C476B">
        <w:rPr>
          <w:rFonts w:ascii="Times New Roman" w:hAnsi="Times New Roman" w:cs="Times New Roman"/>
          <w:sz w:val="24"/>
          <w:szCs w:val="24"/>
          <w:lang w:val="en-US"/>
        </w:rPr>
        <w:t>ue</w:t>
      </w:r>
      <w:r w:rsidR="00E705C1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3B48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4BD6">
        <w:rPr>
          <w:rFonts w:ascii="Times New Roman" w:hAnsi="Times New Roman" w:cs="Times New Roman"/>
          <w:sz w:val="24"/>
          <w:szCs w:val="24"/>
          <w:lang w:val="en-US"/>
        </w:rPr>
        <w:t>0.02</w:t>
      </w:r>
      <w:r w:rsidR="00E705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476B">
        <w:rPr>
          <w:rFonts w:ascii="Times New Roman" w:hAnsi="Times New Roman" w:cs="Times New Roman"/>
          <w:sz w:val="24"/>
          <w:szCs w:val="24"/>
          <w:lang w:val="en-US"/>
        </w:rPr>
        <w:t xml:space="preserve"> .The probability of getting x2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statistic listed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your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answer for question 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hypothesis that kernel texture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corn is inherited in a </w:t>
      </w:r>
      <w:r w:rsidR="004C476B">
        <w:rPr>
          <w:rFonts w:ascii="Times New Roman" w:hAnsi="Times New Roman" w:cs="Times New Roman"/>
          <w:sz w:val="24"/>
          <w:szCs w:val="24"/>
          <w:lang w:val="en-US"/>
        </w:rPr>
        <w:t>Mendelian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fashion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 allele for </w:t>
      </w:r>
      <w:r w:rsidR="004C476B">
        <w:rPr>
          <w:rFonts w:ascii="Times New Roman" w:hAnsi="Times New Roman" w:cs="Times New Roman"/>
          <w:sz w:val="24"/>
          <w:szCs w:val="24"/>
          <w:lang w:val="en-US"/>
        </w:rPr>
        <w:t>smooth kernels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dominant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the allele for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wrinkled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476B">
        <w:rPr>
          <w:rFonts w:ascii="Times New Roman" w:hAnsi="Times New Roman" w:cs="Times New Roman"/>
          <w:sz w:val="24"/>
          <w:szCs w:val="24"/>
          <w:lang w:val="en-US"/>
        </w:rPr>
        <w:t>is correct is between 1% and 2</w:t>
      </w:r>
      <w:r>
        <w:rPr>
          <w:rFonts w:ascii="Times New Roman" w:hAnsi="Times New Roman" w:cs="Times New Roman"/>
          <w:sz w:val="24"/>
          <w:szCs w:val="24"/>
          <w:lang w:val="en-US"/>
        </w:rPr>
        <w:t>%.</w:t>
      </w:r>
    </w:p>
    <w:p w:rsidR="003520FA" w:rsidRDefault="003520FA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E705C1">
        <w:rPr>
          <w:rFonts w:ascii="Times New Roman" w:hAnsi="Times New Roman" w:cs="Times New Roman"/>
          <w:sz w:val="24"/>
          <w:szCs w:val="24"/>
          <w:lang w:val="en-US"/>
        </w:rPr>
        <w:t>. You reject</w:t>
      </w:r>
      <w:r w:rsidR="004C47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he hypothesis that kernel texture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corn is inherited in a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Mendelian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fashion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 allele for smooth kernels being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dominant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the allele for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wrinkled</w:t>
      </w:r>
      <w:r w:rsidR="004C47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705C1">
        <w:rPr>
          <w:rFonts w:ascii="Times New Roman" w:hAnsi="Times New Roman" w:cs="Times New Roman"/>
          <w:sz w:val="24"/>
          <w:szCs w:val="24"/>
          <w:lang w:val="en-US"/>
        </w:rPr>
        <w:t xml:space="preserve">This is because the p value is less than 5%. </w:t>
      </w:r>
    </w:p>
    <w:p w:rsidR="003B4839" w:rsidRDefault="003B4839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B4839" w:rsidRDefault="003B4839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B4839" w:rsidRDefault="003B4839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B4839" w:rsidRDefault="003B4839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20FA" w:rsidRDefault="003520FA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24. Define symbols for each all</w:t>
      </w:r>
      <w:r w:rsidR="00F24BD6">
        <w:rPr>
          <w:rFonts w:ascii="Times New Roman" w:hAnsi="Times New Roman" w:cs="Times New Roman"/>
          <w:sz w:val="24"/>
          <w:szCs w:val="24"/>
          <w:lang w:val="en-US"/>
        </w:rPr>
        <w:t>ele at the kernel texture locus.</w:t>
      </w:r>
    </w:p>
    <w:p w:rsidR="00F24BD6" w:rsidRDefault="00F24BD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P-purple </w:t>
      </w:r>
    </w:p>
    <w:p w:rsidR="00F24BD6" w:rsidRDefault="00F24BD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p-yellow</w:t>
      </w:r>
    </w:p>
    <w:p w:rsidR="00F24BD6" w:rsidRDefault="00F24BD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S-smooth</w:t>
      </w:r>
    </w:p>
    <w:p w:rsidR="00F24BD6" w:rsidRDefault="00F24BD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s-wrinkled </w:t>
      </w:r>
    </w:p>
    <w:p w:rsidR="00F24BD6" w:rsidRDefault="00F24BD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3520FA" w:rsidTr="003520FA">
        <w:tc>
          <w:tcPr>
            <w:tcW w:w="1848" w:type="dxa"/>
          </w:tcPr>
          <w:p w:rsidR="003520FA" w:rsidRDefault="00F24BD6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Genotypes </w:t>
            </w:r>
          </w:p>
        </w:tc>
        <w:tc>
          <w:tcPr>
            <w:tcW w:w="1848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848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849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849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</w:tr>
      <w:tr w:rsidR="003520FA" w:rsidTr="003520FA">
        <w:tc>
          <w:tcPr>
            <w:tcW w:w="1848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848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  <w:tc>
          <w:tcPr>
            <w:tcW w:w="1848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  <w:tc>
          <w:tcPr>
            <w:tcW w:w="1849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</w:p>
        </w:tc>
        <w:tc>
          <w:tcPr>
            <w:tcW w:w="1849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</w:p>
        </w:tc>
      </w:tr>
      <w:tr w:rsidR="003520FA" w:rsidTr="003520FA">
        <w:tc>
          <w:tcPr>
            <w:tcW w:w="1848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848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  <w:tc>
          <w:tcPr>
            <w:tcW w:w="1848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  <w:tc>
          <w:tcPr>
            <w:tcW w:w="1849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</w:p>
        </w:tc>
        <w:tc>
          <w:tcPr>
            <w:tcW w:w="1849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</w:p>
        </w:tc>
      </w:tr>
      <w:tr w:rsidR="003520FA" w:rsidTr="003B4839">
        <w:trPr>
          <w:trHeight w:val="704"/>
        </w:trPr>
        <w:tc>
          <w:tcPr>
            <w:tcW w:w="1848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848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848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849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</w:p>
        </w:tc>
        <w:tc>
          <w:tcPr>
            <w:tcW w:w="1849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</w:p>
        </w:tc>
      </w:tr>
      <w:tr w:rsidR="003520FA" w:rsidTr="003520FA">
        <w:tc>
          <w:tcPr>
            <w:tcW w:w="1848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848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848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849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</w:p>
        </w:tc>
        <w:tc>
          <w:tcPr>
            <w:tcW w:w="1849" w:type="dxa"/>
          </w:tcPr>
          <w:p w:rsidR="003520FA" w:rsidRDefault="003B4839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</w:p>
        </w:tc>
      </w:tr>
    </w:tbl>
    <w:p w:rsidR="00064D16" w:rsidRDefault="00064D1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BD6" w:rsidRDefault="00F24BD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BD6" w:rsidRDefault="00F24BD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BD6" w:rsidRDefault="00F24BD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BD6" w:rsidRDefault="00F24BD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BD6" w:rsidRDefault="00F24BD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BD6" w:rsidRDefault="00F24BD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BD6" w:rsidRDefault="00F24BD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BD6" w:rsidRDefault="00F24BD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BD6" w:rsidRDefault="00F24BD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64D16" w:rsidRDefault="00064D1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25. How many of the 16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offspring’s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purple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kernels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A23AEB">
        <w:rPr>
          <w:rFonts w:ascii="Times New Roman" w:hAnsi="Times New Roman" w:cs="Times New Roman"/>
          <w:sz w:val="24"/>
          <w:szCs w:val="24"/>
          <w:lang w:val="en-US"/>
        </w:rPr>
        <w:t>smooth?</w:t>
      </w:r>
    </w:p>
    <w:p w:rsidR="00A23AEB" w:rsidRDefault="00A23AEB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3/16</w:t>
      </w:r>
    </w:p>
    <w:p w:rsidR="00064D16" w:rsidRDefault="00064D1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26. How many of the 16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offspring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have purple kernels that are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wrinkled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23AEB" w:rsidRDefault="00A23AEB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3/16</w:t>
      </w:r>
    </w:p>
    <w:p w:rsidR="00064D16" w:rsidRDefault="00064D1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27.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How many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the 16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offspring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have yellow kernels that are smooth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23AEB" w:rsidRDefault="00A23AEB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4/16</w:t>
      </w:r>
    </w:p>
    <w:p w:rsidR="00064D16" w:rsidRDefault="00064D1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28.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How many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the 16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offspring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have yellow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kernels that are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wrinkled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23AEB" w:rsidRDefault="00A23AEB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4/16</w:t>
      </w:r>
    </w:p>
    <w:p w:rsidR="00A23AEB" w:rsidRDefault="00064D1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29, Using the principle of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independent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assortment and if the loci for kernel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color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texture are on different chromosome pairs, if you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had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640 kernels from the cross in question 24,how many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would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you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expect to be purple and </w:t>
      </w:r>
      <w:r w:rsidR="00A23AEB">
        <w:rPr>
          <w:rFonts w:ascii="Times New Roman" w:hAnsi="Times New Roman" w:cs="Times New Roman"/>
          <w:sz w:val="24"/>
          <w:szCs w:val="24"/>
          <w:lang w:val="en-US"/>
        </w:rPr>
        <w:t>smooth.</w:t>
      </w:r>
    </w:p>
    <w:p w:rsidR="00A23AEB" w:rsidRDefault="00A23AEB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3/16×640=120 </w:t>
      </w:r>
    </w:p>
    <w:p w:rsidR="00F24BD6" w:rsidRDefault="00F24BD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120 are expected to be purple and smooth </w:t>
      </w:r>
    </w:p>
    <w:p w:rsidR="00064D16" w:rsidRDefault="00A23AEB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4D16" w:rsidRPr="00064D16" w:rsidRDefault="00064D1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30. Complete the 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test for your data.X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statistic for kernel texture is </w:t>
      </w:r>
    </w:p>
    <w:p w:rsidR="00064D16" w:rsidRDefault="00064D1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1884"/>
        <w:gridCol w:w="1323"/>
        <w:gridCol w:w="1306"/>
        <w:gridCol w:w="1374"/>
        <w:gridCol w:w="1391"/>
        <w:gridCol w:w="2205"/>
      </w:tblGrid>
      <w:tr w:rsidR="00EA1E74" w:rsidTr="00EA1E74">
        <w:trPr>
          <w:trHeight w:val="1174"/>
        </w:trPr>
        <w:tc>
          <w:tcPr>
            <w:tcW w:w="1884" w:type="dxa"/>
          </w:tcPr>
          <w:p w:rsidR="00EA1E74" w:rsidRDefault="00EA1E74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</w:tcPr>
          <w:p w:rsidR="00EA1E74" w:rsidRDefault="00EA1E74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Observed</w:t>
            </w:r>
          </w:p>
        </w:tc>
        <w:tc>
          <w:tcPr>
            <w:tcW w:w="1306" w:type="dxa"/>
          </w:tcPr>
          <w:p w:rsidR="00EA1E74" w:rsidRDefault="00EA1E74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Expected</w:t>
            </w:r>
          </w:p>
        </w:tc>
        <w:tc>
          <w:tcPr>
            <w:tcW w:w="1374" w:type="dxa"/>
          </w:tcPr>
          <w:p w:rsidR="00EA1E74" w:rsidRPr="0005035F" w:rsidRDefault="00EA1E74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(Observed –expected)</w:t>
            </w:r>
          </w:p>
        </w:tc>
        <w:tc>
          <w:tcPr>
            <w:tcW w:w="1391" w:type="dxa"/>
          </w:tcPr>
          <w:p w:rsidR="00EA1E74" w:rsidRPr="0005035F" w:rsidRDefault="00EA1E74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(observed-expected)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05" w:type="dxa"/>
          </w:tcPr>
          <w:p w:rsidR="00EA1E74" w:rsidRPr="0045747D" w:rsidRDefault="00EA1E74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(observed-expected)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/expected</w:t>
            </w:r>
          </w:p>
        </w:tc>
      </w:tr>
      <w:tr w:rsidR="00EA1E74" w:rsidTr="00EA1E74">
        <w:trPr>
          <w:trHeight w:val="571"/>
        </w:trPr>
        <w:tc>
          <w:tcPr>
            <w:tcW w:w="1884" w:type="dxa"/>
          </w:tcPr>
          <w:p w:rsidR="00EA1E74" w:rsidRDefault="00EA1E74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Purple, smooth</w:t>
            </w:r>
          </w:p>
        </w:tc>
        <w:tc>
          <w:tcPr>
            <w:tcW w:w="1323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1306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1374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91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05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0.068</w:t>
            </w:r>
          </w:p>
        </w:tc>
      </w:tr>
      <w:tr w:rsidR="00EA1E74" w:rsidTr="00EA1E74">
        <w:trPr>
          <w:trHeight w:val="587"/>
        </w:trPr>
        <w:tc>
          <w:tcPr>
            <w:tcW w:w="1884" w:type="dxa"/>
          </w:tcPr>
          <w:p w:rsidR="00EA1E74" w:rsidRDefault="00EA1E74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Purple,wringled</w:t>
            </w:r>
          </w:p>
        </w:tc>
        <w:tc>
          <w:tcPr>
            <w:tcW w:w="1323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306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374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</w:p>
        </w:tc>
        <w:tc>
          <w:tcPr>
            <w:tcW w:w="1391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05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0.236</w:t>
            </w:r>
          </w:p>
        </w:tc>
      </w:tr>
      <w:tr w:rsidR="00EA1E74" w:rsidTr="00EA1E74">
        <w:trPr>
          <w:trHeight w:val="571"/>
        </w:trPr>
        <w:tc>
          <w:tcPr>
            <w:tcW w:w="1884" w:type="dxa"/>
          </w:tcPr>
          <w:p w:rsidR="00EA1E74" w:rsidRDefault="00EA1E74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Yellow,smooth</w:t>
            </w:r>
          </w:p>
        </w:tc>
        <w:tc>
          <w:tcPr>
            <w:tcW w:w="1323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306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374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</w:t>
            </w:r>
          </w:p>
        </w:tc>
        <w:tc>
          <w:tcPr>
            <w:tcW w:w="1391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05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0.291</w:t>
            </w:r>
          </w:p>
        </w:tc>
      </w:tr>
      <w:tr w:rsidR="00EA1E74" w:rsidTr="00EA1E74">
        <w:trPr>
          <w:trHeight w:val="587"/>
        </w:trPr>
        <w:tc>
          <w:tcPr>
            <w:tcW w:w="1884" w:type="dxa"/>
          </w:tcPr>
          <w:p w:rsidR="00EA1E74" w:rsidRDefault="00EA1E74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Yellow,wringled</w:t>
            </w:r>
          </w:p>
        </w:tc>
        <w:tc>
          <w:tcPr>
            <w:tcW w:w="1323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06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74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91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05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1.067</w:t>
            </w:r>
          </w:p>
        </w:tc>
      </w:tr>
      <w:tr w:rsidR="00EA1E74" w:rsidTr="00EA1E74">
        <w:trPr>
          <w:trHeight w:val="587"/>
        </w:trPr>
        <w:tc>
          <w:tcPr>
            <w:tcW w:w="1884" w:type="dxa"/>
          </w:tcPr>
          <w:p w:rsidR="00EA1E74" w:rsidRDefault="00EA1E74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323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06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74" w:type="dxa"/>
          </w:tcPr>
          <w:p w:rsidR="00EA1E74" w:rsidRDefault="00EA1E74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</w:tcPr>
          <w:p w:rsidR="00EA1E74" w:rsidRDefault="00EA1E74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EA1E74" w:rsidRDefault="00F92BED" w:rsidP="00F24B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1.662</w:t>
            </w:r>
          </w:p>
        </w:tc>
      </w:tr>
    </w:tbl>
    <w:p w:rsidR="00064D16" w:rsidRDefault="00064D1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4D16" w:rsidRDefault="00064D16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31. </w:t>
      </w:r>
      <w:r w:rsidR="00EA1E74">
        <w:rPr>
          <w:rFonts w:ascii="Times New Roman" w:hAnsi="Times New Roman" w:cs="Times New Roman"/>
          <w:sz w:val="24"/>
          <w:szCs w:val="24"/>
          <w:lang w:val="en-US"/>
        </w:rPr>
        <w:t>The degree of freedom are</w:t>
      </w:r>
      <w:r w:rsidR="00F92BED">
        <w:rPr>
          <w:rFonts w:ascii="Times New Roman" w:hAnsi="Times New Roman" w:cs="Times New Roman"/>
          <w:sz w:val="24"/>
          <w:szCs w:val="24"/>
          <w:lang w:val="en-US"/>
        </w:rPr>
        <w:t xml:space="preserve"> 4-1=3</w:t>
      </w:r>
    </w:p>
    <w:p w:rsidR="00EA1E74" w:rsidRDefault="00EA1E74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32.</w:t>
      </w:r>
      <w:r>
        <w:rPr>
          <w:rFonts w:ascii="Times New Roman" w:hAnsi="Times New Roman" w:cs="Times New Roman"/>
          <w:sz w:val="24"/>
          <w:szCs w:val="24"/>
          <w:lang w:val="en-US"/>
        </w:rPr>
        <w:t>The probability of getting a 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statistic listed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your answer for question 30 </w:t>
      </w:r>
      <w:r>
        <w:rPr>
          <w:rFonts w:ascii="Times New Roman" w:hAnsi="Times New Roman" w:cs="Times New Roman"/>
          <w:sz w:val="24"/>
          <w:szCs w:val="24"/>
          <w:lang w:val="en-US"/>
        </w:rPr>
        <w:t>if the hypothesis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loci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kernel </w:t>
      </w:r>
      <w:r>
        <w:rPr>
          <w:rFonts w:ascii="Times New Roman" w:hAnsi="Times New Roman" w:cs="Times New Roman"/>
          <w:sz w:val="24"/>
          <w:szCs w:val="24"/>
          <w:lang w:val="en-US"/>
        </w:rPr>
        <w:t>color and kernel texture are on DIFFERENT chromosome pairs is correct is between</w:t>
      </w:r>
      <w:r w:rsidR="003B4839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US"/>
        </w:rPr>
        <w:t>% and</w:t>
      </w:r>
      <w:r w:rsidR="003B4839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US"/>
        </w:rPr>
        <w:t>%.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A1E74" w:rsidRDefault="00EA1E74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33. You</w:t>
      </w:r>
      <w:r w:rsidR="003B4839">
        <w:rPr>
          <w:rFonts w:ascii="Times New Roman" w:hAnsi="Times New Roman" w:cs="Times New Roman"/>
          <w:sz w:val="24"/>
          <w:szCs w:val="24"/>
          <w:lang w:val="en-US"/>
        </w:rPr>
        <w:t xml:space="preserve"> reject </w:t>
      </w:r>
      <w:r>
        <w:rPr>
          <w:rFonts w:ascii="Times New Roman" w:hAnsi="Times New Roman" w:cs="Times New Roman"/>
          <w:sz w:val="24"/>
          <w:szCs w:val="24"/>
          <w:lang w:val="en-US"/>
        </w:rPr>
        <w:t>the hypothesis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loci for kernel texture and the loci for the kernel texture are on different chromosome </w:t>
      </w:r>
      <w:r w:rsidR="003B4839">
        <w:rPr>
          <w:rFonts w:ascii="Times New Roman" w:hAnsi="Times New Roman" w:cs="Times New Roman"/>
          <w:sz w:val="24"/>
          <w:szCs w:val="24"/>
          <w:lang w:val="en-US"/>
        </w:rPr>
        <w:t>pairs. This is because the p value is less than 5%.</w:t>
      </w:r>
    </w:p>
    <w:p w:rsidR="00EA1E74" w:rsidRPr="0045747D" w:rsidRDefault="00EA1E74" w:rsidP="00F24B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EA1E74" w:rsidRPr="00457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3E"/>
    <w:rsid w:val="0005035F"/>
    <w:rsid w:val="00061F5E"/>
    <w:rsid w:val="00064D16"/>
    <w:rsid w:val="001F2695"/>
    <w:rsid w:val="0032543E"/>
    <w:rsid w:val="003520FA"/>
    <w:rsid w:val="003B4839"/>
    <w:rsid w:val="0045747D"/>
    <w:rsid w:val="004A3361"/>
    <w:rsid w:val="004C476B"/>
    <w:rsid w:val="00533A14"/>
    <w:rsid w:val="005A0E64"/>
    <w:rsid w:val="005A63F5"/>
    <w:rsid w:val="007D6DC0"/>
    <w:rsid w:val="00A23AEB"/>
    <w:rsid w:val="00A46679"/>
    <w:rsid w:val="00B90CD7"/>
    <w:rsid w:val="00E0532B"/>
    <w:rsid w:val="00E705C1"/>
    <w:rsid w:val="00EA1E74"/>
    <w:rsid w:val="00F24BD6"/>
    <w:rsid w:val="00F9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56183-599F-48B9-8253-699517BF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JESSE</cp:lastModifiedBy>
  <cp:revision>2</cp:revision>
  <dcterms:created xsi:type="dcterms:W3CDTF">2021-04-23T18:00:00Z</dcterms:created>
  <dcterms:modified xsi:type="dcterms:W3CDTF">2021-04-23T18:00:00Z</dcterms:modified>
</cp:coreProperties>
</file>